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BB" w:rsidRPr="005F7CAA" w:rsidRDefault="00202CBB" w:rsidP="00E504C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7CAA">
        <w:rPr>
          <w:rFonts w:ascii="Times New Roman" w:hAnsi="Times New Roman" w:cs="Times New Roman"/>
          <w:b/>
        </w:rPr>
        <w:t xml:space="preserve">Atalı ticaret işletmesi 5 Haziran 2018 de 2 adet kanepeyi tanesini 1.500 TL den satın almıştır. %18 KDV hariç. Karşılığında KDV tutarını peşin ödemiş kalan tutar için 2 ay vadeli senet vermiştir. </w:t>
      </w:r>
    </w:p>
    <w:p w:rsidR="00202CBB" w:rsidRPr="005F7CAA" w:rsidRDefault="00202CBB" w:rsidP="00E504C0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:rsidR="00202CBB" w:rsidRPr="005F7CAA" w:rsidRDefault="00202CBB" w:rsidP="00E504C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7CAA">
        <w:rPr>
          <w:rFonts w:ascii="Times New Roman" w:hAnsi="Times New Roman" w:cs="Times New Roman"/>
          <w:b/>
        </w:rPr>
        <w:t xml:space="preserve"> Atalı ticaret işletmesi 6 Haziran 2018 de 20.000 TL tutarındaki Ticari Malı %18 KDV hariç olarak Peşin satmıştır.</w:t>
      </w:r>
    </w:p>
    <w:p w:rsidR="00202CBB" w:rsidRPr="005F7CAA" w:rsidRDefault="00202CBB" w:rsidP="00E504C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202CBB" w:rsidRDefault="00202CBB" w:rsidP="00E504C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7CAA">
        <w:rPr>
          <w:rFonts w:ascii="Times New Roman" w:hAnsi="Times New Roman" w:cs="Times New Roman"/>
          <w:b/>
        </w:rPr>
        <w:t>Açık ve Kapalı faturayı tanımlayınız.</w:t>
      </w:r>
    </w:p>
    <w:p w:rsidR="00202CBB" w:rsidRPr="00CF6EFF" w:rsidRDefault="00202CBB" w:rsidP="00E504C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202CBB" w:rsidRPr="005F7CAA" w:rsidRDefault="00202CBB" w:rsidP="00E504C0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:rsidR="00202CBB" w:rsidRPr="005F7CAA" w:rsidRDefault="00202CBB" w:rsidP="00E504C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7CAA">
        <w:rPr>
          <w:rFonts w:ascii="Times New Roman" w:hAnsi="Times New Roman" w:cs="Times New Roman"/>
          <w:b/>
        </w:rPr>
        <w:t>LOGO GO Paket programında ön muhasebe işlemi yapan bir işletme ALICI ve SATICI işlemleri hangi MODÜL içerisinde yapılır.</w:t>
      </w:r>
    </w:p>
    <w:p w:rsidR="00202CBB" w:rsidRPr="005F7CAA" w:rsidRDefault="00202CBB" w:rsidP="00E504C0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:rsidR="00202CBB" w:rsidRPr="005F7CAA" w:rsidRDefault="00202CBB" w:rsidP="00E504C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F7CAA">
        <w:rPr>
          <w:rFonts w:ascii="Times New Roman" w:hAnsi="Times New Roman" w:cs="Times New Roman"/>
          <w:b/>
        </w:rPr>
        <w:t xml:space="preserve"> A-B-C </w:t>
      </w:r>
      <w:r>
        <w:rPr>
          <w:rFonts w:ascii="Times New Roman" w:hAnsi="Times New Roman" w:cs="Times New Roman"/>
          <w:b/>
        </w:rPr>
        <w:t xml:space="preserve">işletmesinin sermayesi </w:t>
      </w:r>
      <w:r w:rsidRPr="005F7CA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0.000 TL’dir.  Sermaye payları eşit A-B-C isimli 3 ortak 9</w:t>
      </w:r>
      <w:r w:rsidRPr="005F7CAA">
        <w:rPr>
          <w:rFonts w:ascii="Times New Roman" w:hAnsi="Times New Roman" w:cs="Times New Roman"/>
          <w:b/>
        </w:rPr>
        <w:t>.000 TL sermaye</w:t>
      </w:r>
      <w:r>
        <w:rPr>
          <w:rFonts w:ascii="Times New Roman" w:hAnsi="Times New Roman" w:cs="Times New Roman"/>
          <w:b/>
        </w:rPr>
        <w:t xml:space="preserve"> artırımında bulunmuştur. Taahhüt peşin olarak yerine getirilmiştir. Sermaye Artırımı taahhüt </w:t>
      </w:r>
      <w:r w:rsidRPr="005F7CAA">
        <w:rPr>
          <w:rFonts w:ascii="Times New Roman" w:hAnsi="Times New Roman" w:cs="Times New Roman"/>
          <w:b/>
        </w:rPr>
        <w:t>kaydını</w:t>
      </w:r>
      <w:r>
        <w:rPr>
          <w:rFonts w:ascii="Times New Roman" w:hAnsi="Times New Roman" w:cs="Times New Roman"/>
          <w:b/>
        </w:rPr>
        <w:t xml:space="preserve"> ve taahhüdün yerine getirilmesi yevmiye kayıtlarını yapınız.</w:t>
      </w:r>
    </w:p>
    <w:p w:rsidR="00202CBB" w:rsidRPr="005F7CAA" w:rsidRDefault="00202CBB" w:rsidP="00E504C0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11543F">
        <w:rPr>
          <w:rFonts w:ascii="Times New Roman" w:hAnsi="Times New Roman" w:cs="Times New Roman"/>
          <w:b/>
        </w:rPr>
        <w:t>Üretimde kullanılıp direkt ilk madde malzemeler dışında ilk madde ve malzeme maliyetlerine ne ad verilir.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Logo </w:t>
      </w:r>
      <w:proofErr w:type="spellStart"/>
      <w:r w:rsidRPr="0011543F">
        <w:rPr>
          <w:rFonts w:ascii="Times New Roman" w:hAnsi="Times New Roman" w:cs="Times New Roman"/>
          <w:b/>
        </w:rPr>
        <w:t>Go</w:t>
      </w:r>
      <w:proofErr w:type="spellEnd"/>
      <w:r w:rsidRPr="0011543F">
        <w:rPr>
          <w:rFonts w:ascii="Times New Roman" w:hAnsi="Times New Roman" w:cs="Times New Roman"/>
          <w:b/>
        </w:rPr>
        <w:t xml:space="preserve"> programındaki </w:t>
      </w:r>
      <w:proofErr w:type="gramStart"/>
      <w:r w:rsidRPr="0011543F">
        <w:rPr>
          <w:rFonts w:ascii="Times New Roman" w:hAnsi="Times New Roman" w:cs="Times New Roman"/>
          <w:b/>
        </w:rPr>
        <w:t>modüllerin</w:t>
      </w:r>
      <w:proofErr w:type="gramEnd"/>
      <w:r w:rsidRPr="0011543F">
        <w:rPr>
          <w:rFonts w:ascii="Times New Roman" w:hAnsi="Times New Roman" w:cs="Times New Roman"/>
          <w:b/>
        </w:rPr>
        <w:t xml:space="preserve"> 4 tanesini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 Güneş Ticaret İşletmesi 14 Haziran 2016’da kasa hesabından banka hesabına 5.000-TL </w:t>
      </w:r>
      <w:r w:rsidR="00410180" w:rsidRPr="0011543F">
        <w:rPr>
          <w:rFonts w:ascii="Times New Roman" w:hAnsi="Times New Roman" w:cs="Times New Roman"/>
          <w:b/>
        </w:rPr>
        <w:t>yatı</w:t>
      </w:r>
      <w:r w:rsidRPr="0011543F">
        <w:rPr>
          <w:rFonts w:ascii="Times New Roman" w:hAnsi="Times New Roman" w:cs="Times New Roman"/>
          <w:b/>
        </w:rPr>
        <w:t>rılmıştır. Gerekli yevmiye kaydını yapınız.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 Güneş Ticaret İşletmesinin 30 Haziran 2016 tarihinde 20.000- TL’lik malı % 18 KDV </w:t>
      </w:r>
      <w:r w:rsidR="005B3B59">
        <w:rPr>
          <w:rFonts w:ascii="Times New Roman" w:hAnsi="Times New Roman" w:cs="Times New Roman"/>
          <w:b/>
        </w:rPr>
        <w:t>hariç</w:t>
      </w:r>
      <w:r w:rsidRPr="0011543F">
        <w:rPr>
          <w:rFonts w:ascii="Times New Roman" w:hAnsi="Times New Roman" w:cs="Times New Roman"/>
          <w:b/>
        </w:rPr>
        <w:t xml:space="preserve"> 1 </w:t>
      </w:r>
      <w:proofErr w:type="spellStart"/>
      <w:r w:rsidRPr="0011543F">
        <w:rPr>
          <w:rFonts w:ascii="Times New Roman" w:hAnsi="Times New Roman" w:cs="Times New Roman"/>
          <w:b/>
        </w:rPr>
        <w:t>nolu</w:t>
      </w:r>
      <w:proofErr w:type="spellEnd"/>
      <w:r w:rsidRPr="0011543F">
        <w:rPr>
          <w:rFonts w:ascii="Times New Roman" w:hAnsi="Times New Roman" w:cs="Times New Roman"/>
          <w:b/>
        </w:rPr>
        <w:t xml:space="preserve"> fatura ile peşin alınmıştır. Gerekli yevmiye kaydını yapınız.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 </w:t>
      </w:r>
      <w:proofErr w:type="spellStart"/>
      <w:r w:rsidRPr="0011543F">
        <w:rPr>
          <w:rFonts w:ascii="Times New Roman" w:hAnsi="Times New Roman" w:cs="Times New Roman"/>
          <w:b/>
        </w:rPr>
        <w:t>T.T.K’ya</w:t>
      </w:r>
      <w:proofErr w:type="spellEnd"/>
      <w:r w:rsidRPr="0011543F">
        <w:rPr>
          <w:rFonts w:ascii="Times New Roman" w:hAnsi="Times New Roman" w:cs="Times New Roman"/>
          <w:b/>
        </w:rPr>
        <w:t xml:space="preserve"> göre ve </w:t>
      </w:r>
      <w:proofErr w:type="spellStart"/>
      <w:r w:rsidRPr="0011543F">
        <w:rPr>
          <w:rFonts w:ascii="Times New Roman" w:hAnsi="Times New Roman" w:cs="Times New Roman"/>
          <w:b/>
        </w:rPr>
        <w:t>V.U.K’ya</w:t>
      </w:r>
      <w:proofErr w:type="spellEnd"/>
      <w:r w:rsidRPr="0011543F">
        <w:rPr>
          <w:rFonts w:ascii="Times New Roman" w:hAnsi="Times New Roman" w:cs="Times New Roman"/>
          <w:b/>
        </w:rPr>
        <w:t xml:space="preserve"> göre defterlerin saklanma sürelerini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Türk Ticaret Kanunu’na göre şirketler kaça ayrılır?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Tacir nedir? Yazınız. Tacir çeşitlerini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Serbest meslek kazanç defterini kimler tutar?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Türk Vergi Sistemi içinde kullanılan beyannamelerden 2 tanesini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A-B-C gibi 3 ortak bir araya gelerek 10.000 TL sermayeli KAYA </w:t>
      </w:r>
      <w:proofErr w:type="spellStart"/>
      <w:r w:rsidRPr="0011543F">
        <w:rPr>
          <w:rFonts w:ascii="Times New Roman" w:hAnsi="Times New Roman" w:cs="Times New Roman"/>
          <w:b/>
        </w:rPr>
        <w:t>ltd</w:t>
      </w:r>
      <w:proofErr w:type="spellEnd"/>
      <w:r w:rsidRPr="0011543F">
        <w:rPr>
          <w:rFonts w:ascii="Times New Roman" w:hAnsi="Times New Roman" w:cs="Times New Roman"/>
          <w:b/>
        </w:rPr>
        <w:t xml:space="preserve"> </w:t>
      </w:r>
      <w:proofErr w:type="spellStart"/>
      <w:r w:rsidRPr="0011543F">
        <w:rPr>
          <w:rFonts w:ascii="Times New Roman" w:hAnsi="Times New Roman" w:cs="Times New Roman"/>
          <w:b/>
        </w:rPr>
        <w:t>şti</w:t>
      </w:r>
      <w:proofErr w:type="spellEnd"/>
      <w:r w:rsidRPr="0011543F">
        <w:rPr>
          <w:rFonts w:ascii="Times New Roman" w:hAnsi="Times New Roman" w:cs="Times New Roman"/>
          <w:b/>
        </w:rPr>
        <w:t xml:space="preserve"> </w:t>
      </w:r>
      <w:proofErr w:type="spellStart"/>
      <w:r w:rsidRPr="0011543F">
        <w:rPr>
          <w:rFonts w:ascii="Times New Roman" w:hAnsi="Times New Roman" w:cs="Times New Roman"/>
          <w:b/>
        </w:rPr>
        <w:t>ni</w:t>
      </w:r>
      <w:proofErr w:type="spellEnd"/>
      <w:r w:rsidRPr="0011543F">
        <w:rPr>
          <w:rFonts w:ascii="Times New Roman" w:hAnsi="Times New Roman" w:cs="Times New Roman"/>
          <w:b/>
        </w:rPr>
        <w:t xml:space="preserve"> kurmuşlardır. Kuruluşun sermaye taahhüt kaydını yapınız.</w:t>
      </w:r>
    </w:p>
    <w:p w:rsidR="00410180" w:rsidRPr="0011543F" w:rsidRDefault="00202CBB" w:rsidP="00E504C0">
      <w:pPr>
        <w:pStyle w:val="ListeParagraf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1. Sınıf tacirlerin tutmak zorunda olduğu defterleri sıralayınız.</w:t>
      </w:r>
    </w:p>
    <w:p w:rsidR="00202CBB" w:rsidRPr="0011543F" w:rsidRDefault="00410180" w:rsidP="00E504C0">
      <w:pPr>
        <w:pStyle w:val="ListeParagraf"/>
        <w:numPr>
          <w:ilvl w:val="0"/>
          <w:numId w:val="1"/>
        </w:numPr>
        <w:spacing w:line="480" w:lineRule="auto"/>
        <w:ind w:left="720" w:hanging="294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 </w:t>
      </w:r>
      <w:r w:rsidR="00202CBB" w:rsidRPr="0011543F">
        <w:rPr>
          <w:rFonts w:ascii="Times New Roman" w:hAnsi="Times New Roman" w:cs="Times New Roman"/>
          <w:b/>
        </w:rPr>
        <w:t>Sevk irsaliyesi ne işe yarar açıklayınız.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Logo Programında ciro işlemleri hangi </w:t>
      </w:r>
      <w:proofErr w:type="gramStart"/>
      <w:r w:rsidRPr="0011543F">
        <w:rPr>
          <w:rFonts w:ascii="Times New Roman" w:hAnsi="Times New Roman" w:cs="Times New Roman"/>
          <w:b/>
        </w:rPr>
        <w:t>modülde</w:t>
      </w:r>
      <w:proofErr w:type="gramEnd"/>
      <w:r w:rsidRPr="0011543F">
        <w:rPr>
          <w:rFonts w:ascii="Times New Roman" w:hAnsi="Times New Roman" w:cs="Times New Roman"/>
          <w:b/>
        </w:rPr>
        <w:t xml:space="preserve"> yapılır.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1543F">
        <w:rPr>
          <w:rFonts w:ascii="Times New Roman" w:hAnsi="Times New Roman" w:cs="Times New Roman"/>
          <w:b/>
        </w:rPr>
        <w:t xml:space="preserve">Logo </w:t>
      </w:r>
      <w:proofErr w:type="spellStart"/>
      <w:r w:rsidRPr="0011543F">
        <w:rPr>
          <w:rFonts w:ascii="Times New Roman" w:hAnsi="Times New Roman" w:cs="Times New Roman"/>
          <w:b/>
        </w:rPr>
        <w:t>Go</w:t>
      </w:r>
      <w:proofErr w:type="spellEnd"/>
      <w:r w:rsidRPr="0011543F">
        <w:rPr>
          <w:rFonts w:ascii="Times New Roman" w:hAnsi="Times New Roman" w:cs="Times New Roman"/>
          <w:b/>
        </w:rPr>
        <w:t xml:space="preserve"> Programında firma tanımlama işlemleri hangi bölümde yapılır?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Güneş Ticaret İşletmesi </w:t>
      </w:r>
      <w:proofErr w:type="gramStart"/>
      <w:r w:rsidRPr="0011543F">
        <w:rPr>
          <w:rFonts w:ascii="Times New Roman" w:hAnsi="Times New Roman" w:cs="Times New Roman"/>
          <w:b/>
        </w:rPr>
        <w:t>………</w:t>
      </w:r>
      <w:proofErr w:type="gramEnd"/>
      <w:r w:rsidRPr="0011543F">
        <w:rPr>
          <w:rFonts w:ascii="Times New Roman" w:hAnsi="Times New Roman" w:cs="Times New Roman"/>
          <w:b/>
        </w:rPr>
        <w:t xml:space="preserve">tarihinde 3.000-TL’ye %18 </w:t>
      </w:r>
      <w:proofErr w:type="spellStart"/>
      <w:r w:rsidRPr="0011543F">
        <w:rPr>
          <w:rFonts w:ascii="Times New Roman" w:hAnsi="Times New Roman" w:cs="Times New Roman"/>
          <w:b/>
        </w:rPr>
        <w:t>Kdv</w:t>
      </w:r>
      <w:proofErr w:type="spellEnd"/>
      <w:r w:rsidRPr="0011543F">
        <w:rPr>
          <w:rFonts w:ascii="Times New Roman" w:hAnsi="Times New Roman" w:cs="Times New Roman"/>
          <w:b/>
        </w:rPr>
        <w:t xml:space="preserve"> hariç işletmede kullanmak için bilgisayar almıştır. Bedeli nakit ödenmiştir. Yevmiye kaydını düzenleyiniz.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lastRenderedPageBreak/>
        <w:t>Güneş Ticaret İşletmesi</w:t>
      </w:r>
      <w:proofErr w:type="gramStart"/>
      <w:r w:rsidRPr="0011543F">
        <w:rPr>
          <w:rFonts w:ascii="Times New Roman" w:hAnsi="Times New Roman" w:cs="Times New Roman"/>
          <w:b/>
        </w:rPr>
        <w:t>………..</w:t>
      </w:r>
      <w:proofErr w:type="gramEnd"/>
      <w:r w:rsidRPr="0011543F">
        <w:rPr>
          <w:rFonts w:ascii="Times New Roman" w:hAnsi="Times New Roman" w:cs="Times New Roman"/>
          <w:b/>
        </w:rPr>
        <w:t>tarihinde …………nolu fatura ile 4000-TL değerinde ticari mal satmıştır. Karşılığında 3 ay vadeli senet almıştır.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Kıymetli evrak işlemlerinde CİRO ne demektir? Ciro çeşitlerini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11543F">
        <w:rPr>
          <w:rFonts w:ascii="Times New Roman" w:hAnsi="Times New Roman" w:cs="Times New Roman"/>
          <w:b/>
        </w:rPr>
        <w:t>V.U.K’a</w:t>
      </w:r>
      <w:proofErr w:type="spellEnd"/>
      <w:r w:rsidRPr="0011543F">
        <w:rPr>
          <w:rFonts w:ascii="Times New Roman" w:hAnsi="Times New Roman" w:cs="Times New Roman"/>
          <w:b/>
        </w:rPr>
        <w:t xml:space="preserve"> göre kullanılan ticari belgelerden 5 tanesini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 Tacir nedir? Yazınız. Tacir çeşitlerini yazınız.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 xml:space="preserve">Mart ayı </w:t>
      </w:r>
      <w:proofErr w:type="spellStart"/>
      <w:r w:rsidRPr="0011543F">
        <w:rPr>
          <w:rFonts w:ascii="Times New Roman" w:hAnsi="Times New Roman" w:cs="Times New Roman"/>
          <w:b/>
        </w:rPr>
        <w:t>Kdv</w:t>
      </w:r>
      <w:proofErr w:type="spellEnd"/>
      <w:r w:rsidRPr="0011543F">
        <w:rPr>
          <w:rFonts w:ascii="Times New Roman" w:hAnsi="Times New Roman" w:cs="Times New Roman"/>
          <w:b/>
        </w:rPr>
        <w:t xml:space="preserve"> beyannamesi hangi tarihte nereye verilir?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İkinci sınıf tacirler hangi defteri tutarlar?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Serbest meslek kazanç defterini kimler tutar?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Anonim Şirketler kaç şekilde kurulur?</w:t>
      </w:r>
    </w:p>
    <w:p w:rsidR="00202CBB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Şahıs Şirketlerini yazınız?</w:t>
      </w:r>
    </w:p>
    <w:p w:rsidR="00202CBB" w:rsidRPr="0011543F" w:rsidRDefault="00202CBB" w:rsidP="00E504C0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1543F">
        <w:rPr>
          <w:rFonts w:ascii="Times New Roman" w:hAnsi="Times New Roman" w:cs="Times New Roman"/>
          <w:b/>
        </w:rPr>
        <w:t>Emlak vergisi nereye ödenir?</w:t>
      </w:r>
    </w:p>
    <w:p w:rsidR="00202CBB" w:rsidRPr="0011543F" w:rsidRDefault="00202CBB" w:rsidP="00E504C0">
      <w:pPr>
        <w:pStyle w:val="ListeParagraf"/>
        <w:spacing w:line="480" w:lineRule="auto"/>
        <w:jc w:val="both"/>
        <w:rPr>
          <w:rFonts w:ascii="Times New Roman" w:hAnsi="Times New Roman" w:cs="Times New Roman"/>
          <w:b/>
        </w:rPr>
      </w:pPr>
    </w:p>
    <w:p w:rsidR="00384F6A" w:rsidRPr="0011543F" w:rsidRDefault="00384F6A" w:rsidP="00E504C0">
      <w:pPr>
        <w:spacing w:line="480" w:lineRule="auto"/>
        <w:jc w:val="both"/>
        <w:rPr>
          <w:b/>
        </w:rPr>
      </w:pPr>
    </w:p>
    <w:sectPr w:rsidR="00384F6A" w:rsidRPr="0011543F" w:rsidSect="00E50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CEC"/>
    <w:multiLevelType w:val="hybridMultilevel"/>
    <w:tmpl w:val="FD5EB61E"/>
    <w:lvl w:ilvl="0" w:tplc="2494B9D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BB"/>
    <w:rsid w:val="0011543F"/>
    <w:rsid w:val="00154309"/>
    <w:rsid w:val="00202CBB"/>
    <w:rsid w:val="002B31E3"/>
    <w:rsid w:val="00370092"/>
    <w:rsid w:val="00383249"/>
    <w:rsid w:val="00384F6A"/>
    <w:rsid w:val="00410180"/>
    <w:rsid w:val="004B21B6"/>
    <w:rsid w:val="0051690D"/>
    <w:rsid w:val="005B3B59"/>
    <w:rsid w:val="00851BE7"/>
    <w:rsid w:val="009A2892"/>
    <w:rsid w:val="00E504C0"/>
    <w:rsid w:val="00F07B22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ATALI</cp:lastModifiedBy>
  <cp:revision>3</cp:revision>
  <dcterms:created xsi:type="dcterms:W3CDTF">2023-05-30T06:12:00Z</dcterms:created>
  <dcterms:modified xsi:type="dcterms:W3CDTF">2023-05-30T06:14:00Z</dcterms:modified>
</cp:coreProperties>
</file>